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A6" w:rsidRPr="00014AA6" w:rsidRDefault="00014AA6" w:rsidP="00014AA6">
      <w:pPr>
        <w:pStyle w:val="a5"/>
        <w:jc w:val="center"/>
        <w:rPr>
          <w:rFonts w:ascii="Times New Roman" w:hAnsi="Times New Roman" w:cs="Times New Roman"/>
          <w:b/>
          <w:vertAlign w:val="superscript"/>
        </w:rPr>
      </w:pPr>
      <w:r w:rsidRPr="00014AA6">
        <w:rPr>
          <w:rFonts w:ascii="Times New Roman" w:hAnsi="Times New Roman" w:cs="Times New Roman"/>
          <w:b/>
        </w:rPr>
        <w:t>Отчет по исполнению п</w:t>
      </w:r>
      <w:r w:rsidRPr="00014AA6">
        <w:rPr>
          <w:rFonts w:ascii="Times New Roman" w:hAnsi="Times New Roman" w:cs="Times New Roman"/>
          <w:b/>
        </w:rPr>
        <w:t>лан</w:t>
      </w:r>
      <w:r w:rsidRPr="00014AA6">
        <w:rPr>
          <w:rFonts w:ascii="Times New Roman" w:hAnsi="Times New Roman" w:cs="Times New Roman"/>
          <w:b/>
        </w:rPr>
        <w:t>а</w:t>
      </w:r>
      <w:r w:rsidRPr="00014AA6">
        <w:rPr>
          <w:rFonts w:ascii="Times New Roman" w:hAnsi="Times New Roman" w:cs="Times New Roman"/>
          <w:b/>
        </w:rPr>
        <w:t xml:space="preserve"> по устранению недостатков, выявленных в ходе независимой оценки качества условий оказания услуг в 2018 году</w:t>
      </w:r>
    </w:p>
    <w:p w:rsidR="00014AA6" w:rsidRPr="00014AA6" w:rsidRDefault="00014AA6" w:rsidP="00014AA6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014AA6">
        <w:rPr>
          <w:rFonts w:ascii="Times New Roman" w:hAnsi="Times New Roman" w:cs="Times New Roman"/>
          <w:b/>
          <w:iCs/>
        </w:rPr>
        <w:t>Санкт-Петербургское государственное бюджетное учреждение</w:t>
      </w:r>
    </w:p>
    <w:p w:rsidR="00014AA6" w:rsidRPr="00014AA6" w:rsidRDefault="00014AA6" w:rsidP="00014AA6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014AA6">
        <w:rPr>
          <w:rFonts w:ascii="Times New Roman" w:hAnsi="Times New Roman" w:cs="Times New Roman"/>
          <w:b/>
          <w:iCs/>
        </w:rPr>
        <w:t xml:space="preserve">«Центр социальной реабилитации инвалидов и детей-инвалидов </w:t>
      </w:r>
      <w:proofErr w:type="spellStart"/>
      <w:r w:rsidRPr="00014AA6">
        <w:rPr>
          <w:rFonts w:ascii="Times New Roman" w:hAnsi="Times New Roman" w:cs="Times New Roman"/>
          <w:b/>
          <w:iCs/>
        </w:rPr>
        <w:t>Колпинского</w:t>
      </w:r>
      <w:proofErr w:type="spellEnd"/>
    </w:p>
    <w:p w:rsidR="00014AA6" w:rsidRPr="00014AA6" w:rsidRDefault="00014AA6" w:rsidP="00014AA6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014AA6">
        <w:rPr>
          <w:rFonts w:ascii="Times New Roman" w:hAnsi="Times New Roman" w:cs="Times New Roman"/>
          <w:b/>
          <w:iCs/>
        </w:rPr>
        <w:t xml:space="preserve">района Санкт-Петербурга «Поддержка» </w:t>
      </w:r>
      <w:proofErr w:type="gramStart"/>
      <w:r w:rsidRPr="00014AA6">
        <w:rPr>
          <w:rFonts w:ascii="Times New Roman" w:hAnsi="Times New Roman" w:cs="Times New Roman"/>
          <w:b/>
          <w:iCs/>
        </w:rPr>
        <w:t>( далее</w:t>
      </w:r>
      <w:proofErr w:type="gramEnd"/>
      <w:r w:rsidRPr="00014AA6">
        <w:rPr>
          <w:rFonts w:ascii="Times New Roman" w:hAnsi="Times New Roman" w:cs="Times New Roman"/>
          <w:b/>
          <w:iCs/>
        </w:rPr>
        <w:t xml:space="preserve"> –Центр «Поддержка»)</w:t>
      </w:r>
    </w:p>
    <w:p w:rsidR="00014AA6" w:rsidRPr="00014AA6" w:rsidRDefault="00014AA6" w:rsidP="00014AA6">
      <w:pPr>
        <w:pStyle w:val="a5"/>
        <w:jc w:val="center"/>
        <w:rPr>
          <w:rFonts w:ascii="Times New Roman" w:hAnsi="Times New Roman" w:cs="Times New Roman"/>
          <w:b/>
        </w:rPr>
      </w:pPr>
    </w:p>
    <w:p w:rsidR="00014AA6" w:rsidRPr="00014AA6" w:rsidRDefault="00014AA6" w:rsidP="00014AA6">
      <w:pPr>
        <w:pStyle w:val="a5"/>
        <w:rPr>
          <w:rFonts w:ascii="Times New Roman" w:hAnsi="Times New Roman" w:cs="Times New Roman"/>
          <w:sz w:val="12"/>
          <w:szCs w:val="1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940"/>
        <w:gridCol w:w="1872"/>
        <w:gridCol w:w="5074"/>
      </w:tblGrid>
      <w:tr w:rsidR="00014AA6" w:rsidRPr="00A6336C" w:rsidTr="00014AA6">
        <w:trPr>
          <w:trHeight w:val="1284"/>
        </w:trPr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br/>
              <w:t>в ходе независимой оценки качества условий оказания услуг организацией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br/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5074" w:type="dxa"/>
            <w:shd w:val="clear" w:color="auto" w:fill="auto"/>
          </w:tcPr>
          <w:p w:rsidR="00014AA6" w:rsidRPr="00A6336C" w:rsidRDefault="00014AA6" w:rsidP="00014A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исполнению плана по устранению недостатков, выявленных в ходе независимой оценки качества условий оказания услуг </w:t>
            </w:r>
            <w:r w:rsidR="00A63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014AA6" w:rsidRPr="00A6336C" w:rsidRDefault="00014AA6" w:rsidP="00014A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A6336C" w:rsidTr="00A10AA9">
        <w:tc>
          <w:tcPr>
            <w:tcW w:w="15134" w:type="dxa"/>
            <w:gridSpan w:val="4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33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3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A6336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Площадка, расположенная по адресу: п. </w:t>
            </w:r>
            <w:proofErr w:type="spellStart"/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Металлострой</w:t>
            </w:r>
            <w:proofErr w:type="spellEnd"/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Полевая ул., д. 9 лит. А: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A6336C" w:rsidTr="00014AA6">
        <w:trPr>
          <w:trHeight w:val="724"/>
        </w:trPr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дополнить буклет организации информацией об услугах,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оказываемых на площадке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буклета об организации  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с информацией об услугах,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оказываемых на всех площадках Центра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5074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буклеты с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информацией об услугах,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оказываемых на всех площадках Центра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сделать заниженные стойки информации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размещению заниженных стоек информации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5074" w:type="dxa"/>
            <w:shd w:val="clear" w:color="auto" w:fill="auto"/>
          </w:tcPr>
          <w:p w:rsidR="00014AA6" w:rsidRPr="00A6336C" w:rsidRDefault="00754A62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В холле размещен заниженный стол, под размещение информации об услугах Центра</w:t>
            </w: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Площадка, расположенная по адресу: г. Колпино, Красная ул.,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 12 лит. А: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разместить книгу отзывов и предложений в доступном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месте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gramStart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размещению  книги</w:t>
            </w:r>
            <w:proofErr w:type="gramEnd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отзывов и предложений 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в доступном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месте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5074" w:type="dxa"/>
            <w:shd w:val="clear" w:color="auto" w:fill="auto"/>
          </w:tcPr>
          <w:p w:rsidR="00754A62" w:rsidRPr="00A6336C" w:rsidRDefault="00754A62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отзывов и предложений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 холле по данному адресу, на заниженной стойке гардероба,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в доступном</w:t>
            </w:r>
          </w:p>
          <w:p w:rsidR="00014AA6" w:rsidRPr="00A6336C" w:rsidRDefault="00754A62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месте</w:t>
            </w:r>
          </w:p>
        </w:tc>
      </w:tr>
    </w:tbl>
    <w:p w:rsidR="00A6336C" w:rsidRDefault="00A6336C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940"/>
        <w:gridCol w:w="1872"/>
        <w:gridCol w:w="5074"/>
      </w:tblGrid>
      <w:tr w:rsidR="00014AA6" w:rsidRPr="00A6336C" w:rsidTr="00A10AA9">
        <w:tc>
          <w:tcPr>
            <w:tcW w:w="15134" w:type="dxa"/>
            <w:gridSpan w:val="4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63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633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3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A6336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  <w:bookmarkEnd w:id="0"/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Площадка, расположенная по </w:t>
            </w:r>
            <w:proofErr w:type="gramStart"/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адресу:  пос.</w:t>
            </w:r>
            <w:proofErr w:type="gramEnd"/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Металлострой</w:t>
            </w:r>
            <w:proofErr w:type="spellEnd"/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Полевая ул., д. 9 лит. А: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промаркировать трубы в коридоре контрастным цветом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по маркировки труб, расположенных 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в  коридоре</w:t>
            </w:r>
            <w:proofErr w:type="gramEnd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контрастным цветом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Июнь  2019</w:t>
            </w:r>
            <w:proofErr w:type="gramEnd"/>
          </w:p>
        </w:tc>
        <w:tc>
          <w:tcPr>
            <w:tcW w:w="5074" w:type="dxa"/>
            <w:shd w:val="clear" w:color="auto" w:fill="auto"/>
          </w:tcPr>
          <w:p w:rsidR="00754A62" w:rsidRPr="00A6336C" w:rsidRDefault="00754A62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трубы в коридоре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промаркированы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контрастным цветом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Площадка, расположенная по адресу: г. Колпино, Красная ул.,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 12лит. А: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оборудовать пандус вторым поручнем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по оборудованию пандуса вторым поручнем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5074" w:type="dxa"/>
            <w:shd w:val="clear" w:color="auto" w:fill="auto"/>
          </w:tcPr>
          <w:p w:rsidR="00014AA6" w:rsidRPr="00A6336C" w:rsidRDefault="00754A62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в рамках в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ыполнение работ по ремонту крыльца с устройством пандуса и опорными поручнями (ремонт фасада)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пандус оборудован вторым поручнем.</w:t>
            </w: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промаркировать ступени у входа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в швейную мастерскую на 2 этаже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контрастными полосами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</w:p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по маркировки контрастными полосами ступени у входа в швейную мастерскую на 2 этаже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014A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5074" w:type="dxa"/>
            <w:shd w:val="clear" w:color="auto" w:fill="auto"/>
          </w:tcPr>
          <w:p w:rsidR="00014AA6" w:rsidRPr="00A6336C" w:rsidRDefault="00754A62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ступени у входа в швейную мастерскую на 2 этаже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маркиров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контрастными полосами</w:t>
            </w:r>
          </w:p>
        </w:tc>
      </w:tr>
      <w:tr w:rsidR="00014AA6" w:rsidRPr="00A6336C" w:rsidTr="00014AA6">
        <w:trPr>
          <w:trHeight w:val="668"/>
        </w:trPr>
        <w:tc>
          <w:tcPr>
            <w:tcW w:w="4248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Площадка, расположенная по адресу: г. Колпино, бульвар</w:t>
            </w:r>
          </w:p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Трудящихся, д. 33, к. 3, </w:t>
            </w:r>
            <w:proofErr w:type="spellStart"/>
            <w:r w:rsidRPr="00A6336C">
              <w:rPr>
                <w:rFonts w:ascii="Times New Roman" w:hAnsi="Times New Roman" w:cs="Times New Roman"/>
                <w:b/>
                <w:sz w:val="24"/>
                <w:szCs w:val="24"/>
              </w:rPr>
              <w:t>лит.А</w:t>
            </w:r>
            <w:proofErr w:type="spellEnd"/>
            <w:r w:rsidRPr="00A633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промаркировать ступени наружной лестницы контрастными</w:t>
            </w:r>
          </w:p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полосами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</w:p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по маркировки контрастными полосами ступени наружной лестницы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5074" w:type="dxa"/>
            <w:shd w:val="clear" w:color="auto" w:fill="auto"/>
          </w:tcPr>
          <w:p w:rsidR="00014AA6" w:rsidRPr="00A6336C" w:rsidRDefault="00754A62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ступени наружной лестницы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промаркированы </w:t>
            </w: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контрастными</w:t>
            </w:r>
            <w:proofErr w:type="gramEnd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полосами</w:t>
            </w:r>
          </w:p>
        </w:tc>
      </w:tr>
      <w:tr w:rsidR="00014AA6" w:rsidRPr="00A6336C" w:rsidTr="00014AA6">
        <w:tc>
          <w:tcPr>
            <w:tcW w:w="4248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нанести на пандусы противоскользящие покрытия</w:t>
            </w:r>
          </w:p>
        </w:tc>
        <w:tc>
          <w:tcPr>
            <w:tcW w:w="3940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по  нанесению</w:t>
            </w:r>
            <w:proofErr w:type="gramEnd"/>
            <w:r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на пандусы противоскользящие покрытия</w:t>
            </w:r>
          </w:p>
        </w:tc>
        <w:tc>
          <w:tcPr>
            <w:tcW w:w="1872" w:type="dxa"/>
            <w:shd w:val="clear" w:color="auto" w:fill="auto"/>
          </w:tcPr>
          <w:p w:rsidR="00014AA6" w:rsidRPr="00A6336C" w:rsidRDefault="00014AA6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5074" w:type="dxa"/>
            <w:shd w:val="clear" w:color="auto" w:fill="auto"/>
          </w:tcPr>
          <w:p w:rsidR="00014AA6" w:rsidRPr="00A6336C" w:rsidRDefault="00726071" w:rsidP="00754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4A62" w:rsidRPr="00A6336C">
              <w:rPr>
                <w:rFonts w:ascii="Times New Roman" w:hAnsi="Times New Roman" w:cs="Times New Roman"/>
                <w:sz w:val="24"/>
                <w:szCs w:val="24"/>
              </w:rPr>
              <w:t>андус</w:t>
            </w:r>
            <w:r w:rsidR="00754A62"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4A62"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</w:t>
            </w:r>
            <w:r w:rsidR="00754A62"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противоскользящи</w:t>
            </w:r>
            <w:r w:rsidR="00754A62" w:rsidRPr="00A633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54A62" w:rsidRPr="00A6336C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</w:p>
        </w:tc>
      </w:tr>
    </w:tbl>
    <w:p w:rsidR="00014AA6" w:rsidRPr="006B3425" w:rsidRDefault="00014AA6" w:rsidP="00A6336C">
      <w:pPr>
        <w:rPr>
          <w:b/>
        </w:rPr>
      </w:pPr>
    </w:p>
    <w:sectPr w:rsidR="00014AA6" w:rsidRPr="006B3425" w:rsidSect="00014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F9" w:rsidRDefault="00162AF9" w:rsidP="00A6336C">
      <w:pPr>
        <w:spacing w:after="0" w:line="240" w:lineRule="auto"/>
      </w:pPr>
      <w:r>
        <w:separator/>
      </w:r>
    </w:p>
  </w:endnote>
  <w:endnote w:type="continuationSeparator" w:id="0">
    <w:p w:rsidR="00162AF9" w:rsidRDefault="00162AF9" w:rsidP="00A6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F9" w:rsidRDefault="00162AF9" w:rsidP="00A6336C">
      <w:pPr>
        <w:spacing w:after="0" w:line="240" w:lineRule="auto"/>
      </w:pPr>
      <w:r>
        <w:separator/>
      </w:r>
    </w:p>
  </w:footnote>
  <w:footnote w:type="continuationSeparator" w:id="0">
    <w:p w:rsidR="00162AF9" w:rsidRDefault="00162AF9" w:rsidP="00A6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A3786E"/>
    <w:multiLevelType w:val="multilevel"/>
    <w:tmpl w:val="26B09A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58"/>
    <w:rsid w:val="00014AA6"/>
    <w:rsid w:val="00083F17"/>
    <w:rsid w:val="0014690D"/>
    <w:rsid w:val="00162AF9"/>
    <w:rsid w:val="002951A6"/>
    <w:rsid w:val="00726071"/>
    <w:rsid w:val="00754A62"/>
    <w:rsid w:val="007E7385"/>
    <w:rsid w:val="00891A51"/>
    <w:rsid w:val="0096306A"/>
    <w:rsid w:val="009D66E8"/>
    <w:rsid w:val="009E4DC1"/>
    <w:rsid w:val="00A6336C"/>
    <w:rsid w:val="00B93658"/>
    <w:rsid w:val="00BF2CB3"/>
    <w:rsid w:val="00C65A70"/>
    <w:rsid w:val="00D749E4"/>
    <w:rsid w:val="00E56B42"/>
    <w:rsid w:val="00EF13EC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BE44-0393-4599-8AF4-1FEA44B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1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7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36C"/>
  </w:style>
  <w:style w:type="paragraph" w:styleId="aa">
    <w:name w:val="footer"/>
    <w:basedOn w:val="a"/>
    <w:link w:val="ab"/>
    <w:uiPriority w:val="99"/>
    <w:unhideWhenUsed/>
    <w:rsid w:val="00A6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2019-11-14T10:38:00Z</cp:lastPrinted>
  <dcterms:created xsi:type="dcterms:W3CDTF">2019-11-14T08:21:00Z</dcterms:created>
  <dcterms:modified xsi:type="dcterms:W3CDTF">2019-11-14T11:09:00Z</dcterms:modified>
</cp:coreProperties>
</file>